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FC" w:rsidRPr="002327FC" w:rsidRDefault="002327FC" w:rsidP="0023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овладения творческими умениями на </w:t>
      </w:r>
      <w:r w:rsidR="005C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музыкальных занятиях</w:t>
      </w:r>
    </w:p>
    <w:p w:rsidR="002327FC" w:rsidRPr="002327FC" w:rsidRDefault="002327FC" w:rsidP="0023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классе(%) 2015-2016г.</w:t>
      </w:r>
    </w:p>
    <w:p w:rsidR="002327FC" w:rsidRPr="002327FC" w:rsidRDefault="008020F4" w:rsidP="002327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1.55pt;margin-top:10.3pt;width:199.5pt;height:71.25pt;z-index:-251657216;mso-wrap-edited:f" wrapcoords="-79 0 -79 21388 21600 21388 21600 0 -79 0" o:allowincell="f">
            <v:imagedata r:id="rId6" o:title=""/>
            <w10:wrap type="through"/>
          </v:shape>
          <o:OLEObject Type="Embed" ProgID="PBrush" ShapeID="_x0000_s1026" DrawAspect="Content" ObjectID="_1572596947" r:id="rId7"/>
        </w:pict>
      </w:r>
    </w:p>
    <w:p w:rsidR="002327FC" w:rsidRPr="002327FC" w:rsidRDefault="002327FC" w:rsidP="002327FC">
      <w:pPr>
        <w:rPr>
          <w:rFonts w:ascii="Times New Roman" w:hAnsi="Times New Roman" w:cs="Times New Roman"/>
          <w:b/>
          <w:noProof/>
        </w:rPr>
      </w:pPr>
      <w:r w:rsidRPr="002327FC">
        <w:rPr>
          <w:rFonts w:ascii="Times New Roman" w:hAnsi="Times New Roman" w:cs="Times New Roman"/>
          <w:b/>
        </w:rPr>
        <w:t>Виды творческих заданий</w:t>
      </w:r>
      <w:r w:rsidRPr="002327FC">
        <w:rPr>
          <w:rFonts w:ascii="Times New Roman" w:hAnsi="Times New Roman" w:cs="Times New Roman"/>
          <w:b/>
          <w:noProof/>
        </w:rPr>
        <w:t xml:space="preserve"> </w:t>
      </w:r>
    </w:p>
    <w:p w:rsidR="002327FC" w:rsidRPr="002327FC" w:rsidRDefault="002327FC" w:rsidP="002327FC">
      <w:pPr>
        <w:rPr>
          <w:noProof/>
        </w:rPr>
      </w:pPr>
    </w:p>
    <w:p w:rsidR="002327FC" w:rsidRPr="002327FC" w:rsidRDefault="002327FC" w:rsidP="002327FC">
      <w:r w:rsidRPr="002327FC">
        <w:rPr>
          <w:noProof/>
          <w:lang w:eastAsia="ru-RU"/>
        </w:rPr>
        <w:drawing>
          <wp:anchor distT="0" distB="0" distL="114300" distR="114300" simplePos="0" relativeHeight="251647488" behindDoc="1" locked="0" layoutInCell="0" allowOverlap="1" wp14:anchorId="5F72FF94" wp14:editId="59C3BD8F">
            <wp:simplePos x="0" y="0"/>
            <wp:positionH relativeFrom="column">
              <wp:posOffset>2928620</wp:posOffset>
            </wp:positionH>
            <wp:positionV relativeFrom="paragraph">
              <wp:posOffset>159385</wp:posOffset>
            </wp:positionV>
            <wp:extent cx="3183255" cy="6823710"/>
            <wp:effectExtent l="19050" t="0" r="17145" b="0"/>
            <wp:wrapTight wrapText="left">
              <wp:wrapPolygon edited="0">
                <wp:start x="-129" y="0"/>
                <wp:lineTo x="-129" y="21588"/>
                <wp:lineTo x="21716" y="21588"/>
                <wp:lineTo x="21716" y="0"/>
                <wp:lineTo x="-129" y="0"/>
              </wp:wrapPolygon>
            </wp:wrapTight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движения соответствующие характеру музыки.</w:t>
      </w: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музыкальный образ в пла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стический.</w:t>
      </w: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27FC" w:rsidRPr="002327FC" w:rsidRDefault="002327FC" w:rsidP="002327FC">
      <w:pPr>
        <w:spacing w:after="0"/>
        <w:ind w:left="-993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Графически изобразить движение музыки. </w:t>
      </w:r>
    </w:p>
    <w:p w:rsidR="002327FC" w:rsidRPr="002327FC" w:rsidRDefault="002327FC" w:rsidP="002327FC">
      <w:pPr>
        <w:spacing w:after="0"/>
        <w:ind w:left="-993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Подобрать примеры из жизни (дейст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людей, явления природы), соответ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ствующие штрихам, «</w:t>
      </w:r>
      <w:r w:rsidRPr="0023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Staccato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3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Legato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3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Legato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Придумать характерную» интонацию (музыкальное рисование) к художест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ному, литературному образу.</w:t>
      </w:r>
    </w:p>
    <w:p w:rsidR="002327FC" w:rsidRPr="002327FC" w:rsidRDefault="002327FC" w:rsidP="002327FC">
      <w:pPr>
        <w:spacing w:after="0"/>
        <w:ind w:left="-993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Угадать по штрихам персонаж музы</w:t>
      </w:r>
      <w:r w:rsidRPr="002327FC">
        <w:rPr>
          <w:rFonts w:ascii="Times New Roman" w:hAnsi="Times New Roman" w:cs="Times New Roman"/>
        </w:rPr>
        <w:softHyphen/>
        <w:t>каль</w:t>
      </w:r>
      <w:r w:rsidRPr="002327FC">
        <w:rPr>
          <w:rFonts w:ascii="Times New Roman" w:hAnsi="Times New Roman" w:cs="Times New Roman"/>
        </w:rPr>
        <w:softHyphen/>
        <w:t>ного произведения.</w:t>
      </w:r>
    </w:p>
    <w:p w:rsidR="002327FC" w:rsidRPr="002327FC" w:rsidRDefault="002327FC" w:rsidP="002327FC">
      <w:pPr>
        <w:spacing w:after="0"/>
        <w:ind w:left="-993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/>
        <w:ind w:left="-993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На рисунке изобразить музыкальный персонаж.   </w:t>
      </w:r>
    </w:p>
    <w:p w:rsidR="002327FC" w:rsidRPr="002327FC" w:rsidRDefault="002327FC" w:rsidP="002327FC">
      <w:pPr>
        <w:spacing w:after="0"/>
        <w:ind w:left="-993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Подобрать кленовые листья (любой цветовой материал) по принципу крещендо (усиление), диминуэндо (уменьшение).</w:t>
      </w: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Голосом «раскрасить» листья, усиливая или уменьшая яркость.</w:t>
      </w:r>
      <w:r w:rsidRPr="00232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27FC" w:rsidRPr="002327FC" w:rsidRDefault="002327FC" w:rsidP="002327F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Охарактеризовать музыкаль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образ (анализ средств музыкальной вырази</w:t>
      </w: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тельности).</w:t>
      </w:r>
    </w:p>
    <w:p w:rsidR="002327FC" w:rsidRPr="002327FC" w:rsidRDefault="002327FC" w:rsidP="002327F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327FC" w:rsidRPr="002327FC" w:rsidRDefault="002327FC" w:rsidP="002327F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Озвучить голосом игру на воображаемых гармошках используя динамические оттенки: форте, пиано, крещендо, диминуэндо, фортиссимо. </w:t>
      </w:r>
    </w:p>
    <w:p w:rsidR="002327FC" w:rsidRPr="002327FC" w:rsidRDefault="002327FC" w:rsidP="0023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Досочинить мелодию.</w:t>
      </w:r>
    </w:p>
    <w:p w:rsidR="002327FC" w:rsidRPr="002327FC" w:rsidRDefault="002327FC" w:rsidP="002327FC"/>
    <w:p w:rsidR="002327FC" w:rsidRPr="002327FC" w:rsidRDefault="002327FC" w:rsidP="00232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7FC" w:rsidRPr="002327FC" w:rsidRDefault="002327FC" w:rsidP="0023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FC" w:rsidRPr="002327FC" w:rsidRDefault="002327FC" w:rsidP="0023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FC" w:rsidRPr="002327FC" w:rsidRDefault="002327FC" w:rsidP="0023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FC" w:rsidRPr="002327FC" w:rsidRDefault="002327FC" w:rsidP="0023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FC" w:rsidRPr="002327FC" w:rsidRDefault="002327FC" w:rsidP="002327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Продолжение </w:t>
      </w:r>
    </w:p>
    <w:p w:rsidR="002327FC" w:rsidRPr="002327FC" w:rsidRDefault="002327FC" w:rsidP="0023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7FC" w:rsidRPr="002327FC" w:rsidRDefault="002327FC" w:rsidP="0023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овладения творческими умениями на </w:t>
      </w:r>
      <w:r w:rsidR="005C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музыкальных занятиях</w:t>
      </w:r>
    </w:p>
    <w:p w:rsidR="002327FC" w:rsidRPr="002327FC" w:rsidRDefault="002327FC" w:rsidP="0023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 (%) 201</w:t>
      </w:r>
      <w:r w:rsidRPr="006C7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Pr="006C7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2327FC" w:rsidRPr="002327FC" w:rsidRDefault="008020F4" w:rsidP="002327FC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 id="_x0000_s1027" type="#_x0000_t75" style="position:absolute;margin-left:324.7pt;margin-top:1.3pt;width:199.5pt;height:71.25pt;z-index:-251655168;mso-wrap-edited:f;mso-position-horizontal-relative:page" wrapcoords="-79 0 -79 21388 21600 21388 21600 0 -79 0" o:allowincell="f">
            <v:imagedata r:id="rId9" o:title=""/>
            <w10:wrap type="through" anchorx="page"/>
          </v:shape>
          <o:OLEObject Type="Embed" ProgID="PBrush" ShapeID="_x0000_s1027" DrawAspect="Content" ObjectID="_1572596948" r:id="rId10"/>
        </w:pict>
      </w:r>
    </w:p>
    <w:p w:rsidR="002327FC" w:rsidRPr="002327FC" w:rsidRDefault="002327FC" w:rsidP="002327FC">
      <w:pPr>
        <w:rPr>
          <w:sz w:val="24"/>
          <w:szCs w:val="24"/>
        </w:rPr>
      </w:pPr>
    </w:p>
    <w:p w:rsidR="002327FC" w:rsidRPr="002327FC" w:rsidRDefault="002327FC" w:rsidP="002327FC">
      <w:pPr>
        <w:spacing w:after="0"/>
        <w:rPr>
          <w:b/>
          <w:noProof/>
          <w:sz w:val="24"/>
          <w:szCs w:val="24"/>
        </w:rPr>
      </w:pPr>
      <w:r w:rsidRPr="002327F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0" allowOverlap="1" wp14:anchorId="454C0D43" wp14:editId="11A595EA">
            <wp:simplePos x="0" y="0"/>
            <wp:positionH relativeFrom="page">
              <wp:posOffset>4124325</wp:posOffset>
            </wp:positionH>
            <wp:positionV relativeFrom="paragraph">
              <wp:posOffset>192405</wp:posOffset>
            </wp:positionV>
            <wp:extent cx="3181350" cy="8115300"/>
            <wp:effectExtent l="19050" t="0" r="19050" b="0"/>
            <wp:wrapThrough wrapText="left">
              <wp:wrapPolygon edited="0">
                <wp:start x="-129" y="0"/>
                <wp:lineTo x="-129" y="21600"/>
                <wp:lineTo x="21729" y="21600"/>
                <wp:lineTo x="21729" y="0"/>
                <wp:lineTo x="-129" y="0"/>
              </wp:wrapPolygon>
            </wp:wrapThrough>
            <wp:docPr id="2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2327FC">
        <w:rPr>
          <w:b/>
          <w:sz w:val="24"/>
          <w:szCs w:val="24"/>
        </w:rPr>
        <w:t>Виды творческих заданий</w:t>
      </w:r>
      <w:r w:rsidRPr="002327FC">
        <w:rPr>
          <w:b/>
          <w:noProof/>
          <w:sz w:val="24"/>
          <w:szCs w:val="24"/>
        </w:rPr>
        <w:t xml:space="preserve"> </w:t>
      </w:r>
    </w:p>
    <w:p w:rsidR="002327FC" w:rsidRPr="002327FC" w:rsidRDefault="002327FC" w:rsidP="002327FC">
      <w:pPr>
        <w:spacing w:after="0"/>
        <w:rPr>
          <w:b/>
          <w:noProof/>
          <w:sz w:val="24"/>
          <w:szCs w:val="24"/>
        </w:rPr>
      </w:pPr>
    </w:p>
    <w:p w:rsidR="002327FC" w:rsidRPr="002327FC" w:rsidRDefault="002327FC" w:rsidP="002327FC">
      <w:pPr>
        <w:spacing w:after="0"/>
        <w:rPr>
          <w:rFonts w:ascii="Times New Roman" w:hAnsi="Times New Roman" w:cs="Times New Roman"/>
        </w:rPr>
      </w:pPr>
      <w:r w:rsidRPr="002327FC">
        <w:rPr>
          <w:sz w:val="24"/>
          <w:szCs w:val="24"/>
        </w:rPr>
        <w:t xml:space="preserve">   </w:t>
      </w:r>
      <w:r w:rsidRPr="002327FC">
        <w:rPr>
          <w:rFonts w:ascii="Times New Roman" w:hAnsi="Times New Roman" w:cs="Times New Roman"/>
        </w:rPr>
        <w:t>Подобрать репродукции картин, нарисовать ри</w:t>
      </w:r>
      <w:r w:rsidRPr="002327FC">
        <w:rPr>
          <w:rFonts w:ascii="Times New Roman" w:hAnsi="Times New Roman" w:cs="Times New Roman"/>
        </w:rPr>
        <w:softHyphen/>
        <w:t xml:space="preserve">сунки, передающие мажорное и минорное настроение.   </w:t>
      </w:r>
    </w:p>
    <w:p w:rsidR="002327FC" w:rsidRPr="002327FC" w:rsidRDefault="002327FC" w:rsidP="002327FC">
      <w:pPr>
        <w:spacing w:after="0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7FC">
        <w:rPr>
          <w:rFonts w:ascii="Times New Roman" w:eastAsia="Times New Roman" w:hAnsi="Times New Roman" w:cs="Times New Roman"/>
          <w:lang w:eastAsia="ru-RU"/>
        </w:rPr>
        <w:t xml:space="preserve">   С помощью ритмопластических движений передать настроение контрастных по характеру пьес.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Сочинить музыкальные интонации радости и 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>грусти (на детских музыкальных инструментах).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>Инсценировать сюжетную песню (использовать средства музыкальной выразительности).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12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При работе над песней придумать ситуацию, когда бы характер музыки изменился  (мажор минор).   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По тембровой окраске звучания узнать невидимые инструменты, голоса.   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7FC">
        <w:rPr>
          <w:rFonts w:ascii="Times New Roman" w:eastAsia="Times New Roman" w:hAnsi="Times New Roman" w:cs="Times New Roman"/>
          <w:lang w:eastAsia="ru-RU"/>
        </w:rPr>
        <w:t>Определить разницу и найти общее в прослушанных отрывках (одно и то же произведения в разных вари</w:t>
      </w:r>
      <w:r w:rsidRPr="002327FC">
        <w:rPr>
          <w:rFonts w:ascii="Times New Roman" w:eastAsia="Times New Roman" w:hAnsi="Times New Roman" w:cs="Times New Roman"/>
          <w:lang w:eastAsia="ru-RU"/>
        </w:rPr>
        <w:softHyphen/>
        <w:t xml:space="preserve">антах исполнения). </w:t>
      </w:r>
    </w:p>
    <w:p w:rsidR="002327FC" w:rsidRPr="002327FC" w:rsidRDefault="002327FC" w:rsidP="002327FC">
      <w:pPr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Правильно и быстро отреагировать на музыкальную фразу педагога: на медленную игру ответить быстро, на быструю – медленным повторением заданной рит</w:t>
      </w:r>
      <w:r w:rsidRPr="002327FC">
        <w:rPr>
          <w:rFonts w:ascii="Times New Roman" w:hAnsi="Times New Roman" w:cs="Times New Roman"/>
        </w:rPr>
        <w:softHyphen/>
        <w:t>мической фразой.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  <w:r w:rsidRPr="002327FC">
        <w:rPr>
          <w:rFonts w:ascii="Times New Roman" w:hAnsi="Times New Roman" w:cs="Times New Roman"/>
        </w:rPr>
        <w:t xml:space="preserve">      Изменять движения (например, хлопки над головой или по коленям в зависимости от высоты звучания).</w:t>
      </w:r>
    </w:p>
    <w:p w:rsidR="002327FC" w:rsidRPr="002327FC" w:rsidRDefault="002327FC" w:rsidP="002327FC">
      <w:pPr>
        <w:spacing w:after="0"/>
        <w:jc w:val="both"/>
        <w:rPr>
          <w:rFonts w:ascii="Times New Roman" w:hAnsi="Times New Roman" w:cs="Times New Roman"/>
        </w:rPr>
      </w:pP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7FC">
        <w:rPr>
          <w:rFonts w:ascii="Times New Roman" w:eastAsia="Times New Roman" w:hAnsi="Times New Roman" w:cs="Times New Roman"/>
          <w:lang w:eastAsia="ru-RU"/>
        </w:rPr>
        <w:t xml:space="preserve">    Графически смоделировать звучащую музыку цвет</w:t>
      </w:r>
      <w:r w:rsidRPr="002327FC">
        <w:rPr>
          <w:rFonts w:ascii="Times New Roman" w:eastAsia="Times New Roman" w:hAnsi="Times New Roman" w:cs="Times New Roman"/>
          <w:lang w:eastAsia="ru-RU"/>
        </w:rPr>
        <w:softHyphen/>
        <w:t>ными карандашами.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7F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7FC">
        <w:rPr>
          <w:rFonts w:ascii="Times New Roman" w:eastAsia="Times New Roman" w:hAnsi="Times New Roman" w:cs="Times New Roman"/>
          <w:lang w:eastAsia="ru-RU"/>
        </w:rPr>
        <w:t>Собрать аналитическую модель ромашки (самостоя</w:t>
      </w:r>
      <w:r w:rsidRPr="002327FC">
        <w:rPr>
          <w:rFonts w:ascii="Times New Roman" w:eastAsia="Times New Roman" w:hAnsi="Times New Roman" w:cs="Times New Roman"/>
          <w:lang w:eastAsia="ru-RU"/>
        </w:rPr>
        <w:softHyphen/>
        <w:t>тельный анализ средств музыкальной выразительно</w:t>
      </w:r>
      <w:r w:rsidRPr="002327FC">
        <w:rPr>
          <w:rFonts w:ascii="Times New Roman" w:eastAsia="Times New Roman" w:hAnsi="Times New Roman" w:cs="Times New Roman"/>
          <w:lang w:eastAsia="ru-RU"/>
        </w:rPr>
        <w:softHyphen/>
        <w:t>сти в произведении).</w:t>
      </w:r>
    </w:p>
    <w:p w:rsidR="002327FC" w:rsidRPr="002327FC" w:rsidRDefault="002327FC" w:rsidP="002327FC">
      <w:pPr>
        <w:rPr>
          <w:sz w:val="24"/>
          <w:szCs w:val="24"/>
        </w:rPr>
      </w:pPr>
    </w:p>
    <w:p w:rsidR="002327FC" w:rsidRPr="006C7651" w:rsidRDefault="002327FC" w:rsidP="002327FC">
      <w:pPr>
        <w:spacing w:after="0" w:line="240" w:lineRule="auto"/>
        <w:jc w:val="center"/>
        <w:outlineLvl w:val="1"/>
      </w:pPr>
    </w:p>
    <w:p w:rsidR="002327FC" w:rsidRPr="006C7651" w:rsidRDefault="002327FC" w:rsidP="002327FC">
      <w:pPr>
        <w:spacing w:after="0" w:line="240" w:lineRule="auto"/>
        <w:jc w:val="center"/>
        <w:outlineLvl w:val="1"/>
      </w:pPr>
    </w:p>
    <w:p w:rsidR="002327FC" w:rsidRDefault="008020F4" w:rsidP="002327F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327FC" w:rsidRPr="009567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Диагностика уровня развития детей в объединении </w:t>
        </w:r>
      </w:hyperlink>
    </w:p>
    <w:p w:rsidR="002327FC" w:rsidRDefault="002327FC" w:rsidP="002327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="00802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95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C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 классе</w:t>
      </w:r>
    </w:p>
    <w:p w:rsidR="005C79B6" w:rsidRPr="009567DE" w:rsidRDefault="005C79B6" w:rsidP="002327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7FC" w:rsidRPr="00E57F31" w:rsidRDefault="002327FC" w:rsidP="002327FC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57F31">
        <w:rPr>
          <w:rFonts w:ascii="Times New Roman" w:hAnsi="Times New Roman"/>
          <w:sz w:val="24"/>
          <w:szCs w:val="24"/>
          <w:lang w:eastAsia="ru-RU"/>
        </w:rPr>
        <w:t xml:space="preserve">Результаты наблюдения за детьми в процессе занятий, в процессе игровых действий фиксируются  в </w:t>
      </w:r>
      <w:r w:rsidRPr="00E57F31">
        <w:rPr>
          <w:rFonts w:ascii="Times New Roman" w:hAnsi="Times New Roman"/>
          <w:b/>
          <w:sz w:val="24"/>
          <w:szCs w:val="24"/>
          <w:lang w:eastAsia="ru-RU"/>
        </w:rPr>
        <w:t>диагностической карте</w:t>
      </w:r>
      <w:r w:rsidRPr="00E57F31">
        <w:rPr>
          <w:rFonts w:ascii="Times New Roman" w:hAnsi="Times New Roman"/>
          <w:sz w:val="24"/>
          <w:szCs w:val="24"/>
          <w:lang w:eastAsia="ru-RU"/>
        </w:rPr>
        <w:t>. Для обозначения уровня развития  выбрана четырех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F31">
        <w:rPr>
          <w:rFonts w:ascii="Times New Roman" w:hAnsi="Times New Roman"/>
          <w:sz w:val="24"/>
          <w:szCs w:val="24"/>
          <w:lang w:eastAsia="ru-RU"/>
        </w:rPr>
        <w:t>бальная система оценки:</w:t>
      </w:r>
    </w:p>
    <w:p w:rsidR="002327FC" w:rsidRPr="00E57F31" w:rsidRDefault="002327FC" w:rsidP="002327FC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9496C">
        <w:rPr>
          <w:rFonts w:ascii="Times New Roman" w:hAnsi="Times New Roman"/>
          <w:b/>
          <w:sz w:val="24"/>
          <w:szCs w:val="24"/>
          <w:lang w:eastAsia="ru-RU"/>
        </w:rPr>
        <w:t>высокий уровень</w:t>
      </w:r>
      <w:r w:rsidRPr="00E57F31">
        <w:rPr>
          <w:rFonts w:ascii="Times New Roman" w:hAnsi="Times New Roman"/>
          <w:sz w:val="24"/>
          <w:szCs w:val="24"/>
          <w:lang w:eastAsia="ru-RU"/>
        </w:rPr>
        <w:t xml:space="preserve"> — от 1 до 1,5 (ребенок самостоятельно, без ошибок, справляется с заданием)</w:t>
      </w:r>
    </w:p>
    <w:p w:rsidR="002327FC" w:rsidRPr="00E57F31" w:rsidRDefault="002327FC" w:rsidP="002327FC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9496C">
        <w:rPr>
          <w:rFonts w:ascii="Times New Roman" w:hAnsi="Times New Roman"/>
          <w:b/>
          <w:sz w:val="24"/>
          <w:szCs w:val="24"/>
          <w:lang w:eastAsia="ru-RU"/>
        </w:rPr>
        <w:t>достаточный уровень</w:t>
      </w:r>
      <w:r w:rsidRPr="00E57F31">
        <w:rPr>
          <w:rFonts w:ascii="Times New Roman" w:hAnsi="Times New Roman"/>
          <w:sz w:val="24"/>
          <w:szCs w:val="24"/>
          <w:lang w:eastAsia="ru-RU"/>
        </w:rPr>
        <w:t xml:space="preserve"> — от 1,5 до 2,5 (ребенок самостоятельно справляется с заданием, допуская ошибки)</w:t>
      </w:r>
    </w:p>
    <w:p w:rsidR="002327FC" w:rsidRPr="00E57F31" w:rsidRDefault="002327FC" w:rsidP="002327FC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9496C">
        <w:rPr>
          <w:rFonts w:ascii="Times New Roman" w:hAnsi="Times New Roman"/>
          <w:b/>
          <w:sz w:val="24"/>
          <w:szCs w:val="24"/>
          <w:lang w:eastAsia="ru-RU"/>
        </w:rPr>
        <w:t>средний уровень</w:t>
      </w:r>
      <w:r w:rsidRPr="00E57F31">
        <w:rPr>
          <w:rFonts w:ascii="Times New Roman" w:hAnsi="Times New Roman"/>
          <w:sz w:val="24"/>
          <w:szCs w:val="24"/>
          <w:lang w:eastAsia="ru-RU"/>
        </w:rPr>
        <w:t xml:space="preserve"> — от 2,5 до 3,5 (ребенок выполняет задания с помощью взрослого)</w:t>
      </w:r>
    </w:p>
    <w:p w:rsidR="002327FC" w:rsidRDefault="002327FC" w:rsidP="002327FC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96C">
        <w:rPr>
          <w:rFonts w:ascii="Times New Roman" w:eastAsia="Times New Roman" w:hAnsi="Times New Roman"/>
          <w:b/>
          <w:sz w:val="24"/>
          <w:szCs w:val="24"/>
          <w:lang w:eastAsia="ru-RU"/>
        </w:rPr>
        <w:t>низкий уровень</w:t>
      </w:r>
      <w:r w:rsidRPr="00E57F31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от3,5 до 4 (ребенок даже с помощью взрослого допускает ошибки в выполнении задания)</w:t>
      </w:r>
    </w:p>
    <w:p w:rsidR="002327FC" w:rsidRPr="00A46DEA" w:rsidRDefault="002327FC" w:rsidP="002327FC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7FC" w:rsidRDefault="002327FC" w:rsidP="002327FC">
      <w:pPr>
        <w:spacing w:after="0"/>
        <w:rPr>
          <w:b/>
          <w:sz w:val="28"/>
          <w:szCs w:val="28"/>
        </w:rPr>
      </w:pPr>
      <w:r w:rsidRPr="009567DE">
        <w:rPr>
          <w:b/>
          <w:noProof/>
          <w:sz w:val="28"/>
          <w:szCs w:val="28"/>
          <w:lang w:eastAsia="ru-RU"/>
        </w:rPr>
        <w:drawing>
          <wp:inline distT="0" distB="0" distL="0" distR="0" wp14:anchorId="53F5B20D" wp14:editId="13BC804E">
            <wp:extent cx="4574721" cy="2744561"/>
            <wp:effectExtent l="0" t="0" r="16510" b="1778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27FC" w:rsidRPr="00A46DEA" w:rsidRDefault="002327FC" w:rsidP="002327FC">
      <w:pPr>
        <w:rPr>
          <w:rFonts w:ascii="Times New Roman" w:hAnsi="Times New Roman" w:cs="Times New Roman"/>
          <w:i/>
          <w:sz w:val="24"/>
          <w:szCs w:val="24"/>
        </w:rPr>
      </w:pPr>
      <w:r w:rsidRPr="00A46DEA">
        <w:rPr>
          <w:rFonts w:ascii="Times New Roman" w:hAnsi="Times New Roman" w:cs="Times New Roman"/>
          <w:i/>
          <w:sz w:val="24"/>
          <w:szCs w:val="24"/>
        </w:rPr>
        <w:t>См. приложение «Диагностическая карта»</w:t>
      </w:r>
    </w:p>
    <w:p w:rsidR="002327FC" w:rsidRPr="006C7651" w:rsidRDefault="002327FC" w:rsidP="002327FC">
      <w:pPr>
        <w:jc w:val="center"/>
        <w:rPr>
          <w:b/>
          <w:sz w:val="28"/>
          <w:szCs w:val="28"/>
        </w:rPr>
      </w:pPr>
    </w:p>
    <w:p w:rsidR="003A4AC8" w:rsidRPr="006C7651" w:rsidRDefault="003A4AC8" w:rsidP="002327FC">
      <w:pPr>
        <w:jc w:val="center"/>
        <w:rPr>
          <w:b/>
          <w:sz w:val="28"/>
          <w:szCs w:val="28"/>
        </w:rPr>
      </w:pPr>
    </w:p>
    <w:p w:rsidR="003A4AC8" w:rsidRPr="006C7651" w:rsidRDefault="003A4AC8" w:rsidP="002327FC">
      <w:pPr>
        <w:jc w:val="center"/>
        <w:rPr>
          <w:b/>
          <w:sz w:val="28"/>
          <w:szCs w:val="28"/>
        </w:rPr>
      </w:pPr>
    </w:p>
    <w:p w:rsidR="003A4AC8" w:rsidRPr="006C7651" w:rsidRDefault="003A4AC8" w:rsidP="002327FC">
      <w:pPr>
        <w:jc w:val="center"/>
        <w:rPr>
          <w:b/>
          <w:sz w:val="28"/>
          <w:szCs w:val="28"/>
        </w:rPr>
      </w:pPr>
    </w:p>
    <w:p w:rsidR="003A4AC8" w:rsidRPr="006C7651" w:rsidRDefault="003A4AC8" w:rsidP="002327FC">
      <w:pPr>
        <w:jc w:val="center"/>
        <w:rPr>
          <w:b/>
          <w:sz w:val="28"/>
          <w:szCs w:val="28"/>
        </w:rPr>
      </w:pPr>
    </w:p>
    <w:p w:rsidR="003A4AC8" w:rsidRPr="006C7651" w:rsidRDefault="003A4AC8" w:rsidP="002327FC">
      <w:pPr>
        <w:jc w:val="center"/>
        <w:rPr>
          <w:b/>
          <w:sz w:val="28"/>
          <w:szCs w:val="28"/>
        </w:rPr>
      </w:pPr>
    </w:p>
    <w:p w:rsidR="003A4AC8" w:rsidRPr="006C7651" w:rsidRDefault="003A4AC8" w:rsidP="002327FC">
      <w:pPr>
        <w:jc w:val="center"/>
        <w:rPr>
          <w:b/>
          <w:sz w:val="28"/>
          <w:szCs w:val="28"/>
        </w:rPr>
      </w:pPr>
    </w:p>
    <w:p w:rsidR="002327FC" w:rsidRPr="002327FC" w:rsidRDefault="002327FC" w:rsidP="002327FC">
      <w:pPr>
        <w:rPr>
          <w:sz w:val="24"/>
          <w:szCs w:val="24"/>
        </w:rPr>
      </w:pPr>
    </w:p>
    <w:p w:rsidR="002327FC" w:rsidRDefault="002327FC" w:rsidP="00232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27FC">
        <w:rPr>
          <w:rFonts w:ascii="Times New Roman" w:hAnsi="Times New Roman"/>
          <w:b/>
          <w:sz w:val="24"/>
          <w:szCs w:val="24"/>
        </w:rPr>
        <w:t xml:space="preserve">Диагностический конструктор музыкальных способностей обучающихся в объединении « </w:t>
      </w:r>
      <w:r w:rsidR="008020F4">
        <w:rPr>
          <w:rFonts w:ascii="Times New Roman" w:hAnsi="Times New Roman"/>
          <w:b/>
          <w:sz w:val="24"/>
          <w:szCs w:val="24"/>
        </w:rPr>
        <w:t>Музыка</w:t>
      </w:r>
      <w:r w:rsidRPr="002327FC">
        <w:rPr>
          <w:rFonts w:ascii="Times New Roman" w:hAnsi="Times New Roman"/>
          <w:b/>
          <w:sz w:val="24"/>
          <w:szCs w:val="24"/>
        </w:rPr>
        <w:t xml:space="preserve">» (выборка на одном классе за </w:t>
      </w:r>
      <w:r w:rsidR="003A4AC8">
        <w:rPr>
          <w:rFonts w:ascii="Times New Roman" w:hAnsi="Times New Roman"/>
          <w:b/>
          <w:sz w:val="24"/>
          <w:szCs w:val="24"/>
        </w:rPr>
        <w:t>2</w:t>
      </w:r>
      <w:r w:rsidRPr="002327FC">
        <w:rPr>
          <w:rFonts w:ascii="Times New Roman" w:hAnsi="Times New Roman"/>
          <w:b/>
          <w:sz w:val="24"/>
          <w:szCs w:val="24"/>
        </w:rPr>
        <w:t xml:space="preserve"> года).</w:t>
      </w:r>
    </w:p>
    <w:p w:rsidR="005C79B6" w:rsidRPr="002327FC" w:rsidRDefault="005C79B6" w:rsidP="002327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27FC" w:rsidRPr="002327FC" w:rsidRDefault="002327FC" w:rsidP="002327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t xml:space="preserve">  Констатирующий этап </w:t>
      </w:r>
      <w:r w:rsidR="0015399F">
        <w:rPr>
          <w:rFonts w:ascii="Times New Roman" w:hAnsi="Times New Roman"/>
          <w:color w:val="F79646" w:themeColor="accent6"/>
          <w:sz w:val="24"/>
          <w:szCs w:val="24"/>
        </w:rPr>
        <w:t>К</w:t>
      </w:r>
      <w:r w:rsidR="0015399F" w:rsidRPr="002327FC">
        <w:rPr>
          <w:rFonts w:ascii="Times New Roman" w:hAnsi="Times New Roman"/>
          <w:sz w:val="24"/>
          <w:szCs w:val="24"/>
        </w:rPr>
        <w:t xml:space="preserve"> </w:t>
      </w:r>
      <w:r w:rsidRPr="002327FC">
        <w:rPr>
          <w:rFonts w:ascii="Times New Roman" w:hAnsi="Times New Roman"/>
          <w:sz w:val="24"/>
          <w:szCs w:val="24"/>
        </w:rPr>
        <w:t>(2класс) – 20</w:t>
      </w:r>
      <w:r w:rsidR="003A4AC8">
        <w:rPr>
          <w:rFonts w:ascii="Times New Roman" w:hAnsi="Times New Roman"/>
          <w:sz w:val="24"/>
          <w:szCs w:val="24"/>
        </w:rPr>
        <w:t>15</w:t>
      </w:r>
      <w:r w:rsidRPr="002327FC">
        <w:rPr>
          <w:rFonts w:ascii="Times New Roman" w:hAnsi="Times New Roman"/>
          <w:sz w:val="24"/>
          <w:szCs w:val="24"/>
        </w:rPr>
        <w:t>-201</w:t>
      </w:r>
      <w:r w:rsidR="003A4AC8">
        <w:rPr>
          <w:rFonts w:ascii="Times New Roman" w:hAnsi="Times New Roman"/>
          <w:sz w:val="24"/>
          <w:szCs w:val="24"/>
        </w:rPr>
        <w:t>6</w:t>
      </w:r>
      <w:r w:rsidRPr="002327FC">
        <w:rPr>
          <w:rFonts w:ascii="Times New Roman" w:hAnsi="Times New Roman"/>
          <w:sz w:val="24"/>
          <w:szCs w:val="24"/>
        </w:rPr>
        <w:t xml:space="preserve"> учебный год</w:t>
      </w:r>
      <w:r w:rsidR="003A4AC8">
        <w:rPr>
          <w:rFonts w:ascii="Times New Roman" w:hAnsi="Times New Roman"/>
          <w:sz w:val="24"/>
          <w:szCs w:val="24"/>
        </w:rPr>
        <w:t xml:space="preserve"> (сентябрь-январь)</w:t>
      </w:r>
    </w:p>
    <w:p w:rsidR="002327FC" w:rsidRPr="002327FC" w:rsidRDefault="002327FC" w:rsidP="002327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t xml:space="preserve">  промежуточный этап </w:t>
      </w:r>
      <w:r w:rsidR="0015399F" w:rsidRPr="0015399F">
        <w:rPr>
          <w:rFonts w:ascii="Times New Roman" w:hAnsi="Times New Roman"/>
          <w:i/>
          <w:color w:val="00B050"/>
          <w:sz w:val="24"/>
          <w:szCs w:val="24"/>
        </w:rPr>
        <w:t>П</w:t>
      </w:r>
      <w:r w:rsidR="0015399F" w:rsidRPr="002327FC">
        <w:rPr>
          <w:rFonts w:ascii="Times New Roman" w:hAnsi="Times New Roman"/>
          <w:sz w:val="24"/>
          <w:szCs w:val="24"/>
        </w:rPr>
        <w:t xml:space="preserve"> </w:t>
      </w:r>
      <w:r w:rsidRPr="002327FC">
        <w:rPr>
          <w:rFonts w:ascii="Times New Roman" w:hAnsi="Times New Roman"/>
          <w:sz w:val="24"/>
          <w:szCs w:val="24"/>
        </w:rPr>
        <w:t>(</w:t>
      </w:r>
      <w:r w:rsidR="003A4AC8">
        <w:rPr>
          <w:rFonts w:ascii="Times New Roman" w:hAnsi="Times New Roman"/>
          <w:sz w:val="24"/>
          <w:szCs w:val="24"/>
        </w:rPr>
        <w:t>2</w:t>
      </w:r>
      <w:r w:rsidRPr="002327FC">
        <w:rPr>
          <w:rFonts w:ascii="Times New Roman" w:hAnsi="Times New Roman"/>
          <w:sz w:val="24"/>
          <w:szCs w:val="24"/>
        </w:rPr>
        <w:t>класс) – 201</w:t>
      </w:r>
      <w:r w:rsidR="003A4AC8">
        <w:rPr>
          <w:rFonts w:ascii="Times New Roman" w:hAnsi="Times New Roman"/>
          <w:sz w:val="24"/>
          <w:szCs w:val="24"/>
        </w:rPr>
        <w:t>5</w:t>
      </w:r>
      <w:r w:rsidRPr="002327FC">
        <w:rPr>
          <w:rFonts w:ascii="Times New Roman" w:hAnsi="Times New Roman"/>
          <w:sz w:val="24"/>
          <w:szCs w:val="24"/>
        </w:rPr>
        <w:t>-201</w:t>
      </w:r>
      <w:r w:rsidR="003A4AC8">
        <w:rPr>
          <w:rFonts w:ascii="Times New Roman" w:hAnsi="Times New Roman"/>
          <w:sz w:val="24"/>
          <w:szCs w:val="24"/>
        </w:rPr>
        <w:t>6</w:t>
      </w:r>
      <w:r w:rsidRPr="002327FC">
        <w:rPr>
          <w:rFonts w:ascii="Times New Roman" w:hAnsi="Times New Roman"/>
          <w:sz w:val="24"/>
          <w:szCs w:val="24"/>
        </w:rPr>
        <w:t xml:space="preserve"> учебный год </w:t>
      </w:r>
      <w:r w:rsidR="003A4AC8">
        <w:rPr>
          <w:rFonts w:ascii="Times New Roman" w:hAnsi="Times New Roman"/>
          <w:sz w:val="24"/>
          <w:szCs w:val="24"/>
        </w:rPr>
        <w:t>(</w:t>
      </w:r>
      <w:r w:rsidR="0015399F">
        <w:rPr>
          <w:rFonts w:ascii="Times New Roman" w:hAnsi="Times New Roman"/>
          <w:sz w:val="24"/>
          <w:szCs w:val="24"/>
        </w:rPr>
        <w:t>ф</w:t>
      </w:r>
      <w:r w:rsidR="003A4AC8">
        <w:rPr>
          <w:rFonts w:ascii="Times New Roman" w:hAnsi="Times New Roman"/>
          <w:sz w:val="24"/>
          <w:szCs w:val="24"/>
        </w:rPr>
        <w:t>евраль-май)</w:t>
      </w:r>
    </w:p>
    <w:p w:rsidR="002327FC" w:rsidRDefault="002327FC" w:rsidP="002327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t xml:space="preserve">  контрольный этап </w:t>
      </w:r>
      <w:r w:rsidR="0015399F">
        <w:rPr>
          <w:rFonts w:ascii="Times New Roman" w:hAnsi="Times New Roman"/>
          <w:color w:val="FF0000"/>
          <w:sz w:val="24"/>
          <w:szCs w:val="24"/>
        </w:rPr>
        <w:t>К</w:t>
      </w:r>
      <w:r w:rsidR="0015399F" w:rsidRPr="002327FC">
        <w:rPr>
          <w:rFonts w:ascii="Times New Roman" w:hAnsi="Times New Roman"/>
          <w:sz w:val="24"/>
          <w:szCs w:val="24"/>
        </w:rPr>
        <w:t xml:space="preserve"> </w:t>
      </w:r>
      <w:r w:rsidRPr="002327FC">
        <w:rPr>
          <w:rFonts w:ascii="Times New Roman" w:hAnsi="Times New Roman"/>
          <w:sz w:val="24"/>
          <w:szCs w:val="24"/>
        </w:rPr>
        <w:t>(</w:t>
      </w:r>
      <w:r w:rsidR="0015399F">
        <w:rPr>
          <w:rFonts w:ascii="Times New Roman" w:hAnsi="Times New Roman"/>
          <w:sz w:val="24"/>
          <w:szCs w:val="24"/>
        </w:rPr>
        <w:t>3</w:t>
      </w:r>
      <w:r w:rsidRPr="002327FC">
        <w:rPr>
          <w:rFonts w:ascii="Times New Roman" w:hAnsi="Times New Roman"/>
          <w:sz w:val="24"/>
          <w:szCs w:val="24"/>
        </w:rPr>
        <w:t>класс) – 201</w:t>
      </w:r>
      <w:r w:rsidR="0015399F">
        <w:rPr>
          <w:rFonts w:ascii="Times New Roman" w:hAnsi="Times New Roman"/>
          <w:sz w:val="24"/>
          <w:szCs w:val="24"/>
        </w:rPr>
        <w:t>6</w:t>
      </w:r>
      <w:r w:rsidRPr="002327FC">
        <w:rPr>
          <w:rFonts w:ascii="Times New Roman" w:hAnsi="Times New Roman"/>
          <w:sz w:val="24"/>
          <w:szCs w:val="24"/>
        </w:rPr>
        <w:t>-201</w:t>
      </w:r>
      <w:r w:rsidR="0015399F">
        <w:rPr>
          <w:rFonts w:ascii="Times New Roman" w:hAnsi="Times New Roman"/>
          <w:sz w:val="24"/>
          <w:szCs w:val="24"/>
        </w:rPr>
        <w:t>7</w:t>
      </w:r>
      <w:r w:rsidRPr="002327FC">
        <w:rPr>
          <w:rFonts w:ascii="Times New Roman" w:hAnsi="Times New Roman"/>
          <w:sz w:val="24"/>
          <w:szCs w:val="24"/>
        </w:rPr>
        <w:t xml:space="preserve"> учебный год </w:t>
      </w:r>
      <w:r w:rsidR="0015399F">
        <w:rPr>
          <w:rFonts w:ascii="Times New Roman" w:hAnsi="Times New Roman"/>
          <w:sz w:val="24"/>
          <w:szCs w:val="24"/>
        </w:rPr>
        <w:t>(сентябрь-январь)</w:t>
      </w:r>
    </w:p>
    <w:p w:rsidR="005C79B6" w:rsidRPr="002327FC" w:rsidRDefault="005C79B6" w:rsidP="002327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1513" w:type="dxa"/>
        <w:tblInd w:w="-1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426"/>
        <w:gridCol w:w="708"/>
        <w:gridCol w:w="517"/>
        <w:gridCol w:w="425"/>
        <w:gridCol w:w="428"/>
        <w:gridCol w:w="402"/>
        <w:gridCol w:w="343"/>
        <w:gridCol w:w="309"/>
      </w:tblGrid>
      <w:tr w:rsidR="002327FC" w:rsidRPr="002327FC" w:rsidTr="002327FC">
        <w:tc>
          <w:tcPr>
            <w:tcW w:w="1718" w:type="dxa"/>
            <w:vMerge w:val="restart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8741" w:type="dxa"/>
            <w:gridSpan w:val="18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Параметры музыкальных способностей</w:t>
            </w:r>
          </w:p>
        </w:tc>
        <w:tc>
          <w:tcPr>
            <w:tcW w:w="1054" w:type="dxa"/>
            <w:gridSpan w:val="3"/>
            <w:vMerge w:val="restart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Ито-</w:t>
            </w:r>
          </w:p>
          <w:p w:rsidR="002327FC" w:rsidRPr="002327FC" w:rsidRDefault="002327FC" w:rsidP="00232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FC">
              <w:rPr>
                <w:rFonts w:ascii="Times New Roman" w:hAnsi="Times New Roman"/>
                <w:sz w:val="24"/>
                <w:szCs w:val="24"/>
              </w:rPr>
              <w:t>говые</w:t>
            </w:r>
            <w:proofErr w:type="spellEnd"/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дан-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F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2327FC" w:rsidRPr="002327FC" w:rsidTr="002327FC">
        <w:tc>
          <w:tcPr>
            <w:tcW w:w="1718" w:type="dxa"/>
            <w:vMerge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Метро-темпо-ритм</w:t>
            </w:r>
          </w:p>
        </w:tc>
        <w:tc>
          <w:tcPr>
            <w:tcW w:w="1276" w:type="dxa"/>
            <w:gridSpan w:val="3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Чувство тембра</w:t>
            </w:r>
          </w:p>
        </w:tc>
        <w:tc>
          <w:tcPr>
            <w:tcW w:w="1276" w:type="dxa"/>
            <w:gridSpan w:val="3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 xml:space="preserve">Чувство </w:t>
            </w:r>
            <w:proofErr w:type="spellStart"/>
            <w:r w:rsidRPr="002327FC">
              <w:rPr>
                <w:rFonts w:ascii="Times New Roman" w:hAnsi="Times New Roman"/>
                <w:sz w:val="24"/>
                <w:szCs w:val="24"/>
              </w:rPr>
              <w:t>звуковы</w:t>
            </w:r>
            <w:proofErr w:type="spellEnd"/>
            <w:r w:rsidRPr="002327F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FC">
              <w:rPr>
                <w:rFonts w:ascii="Times New Roman" w:hAnsi="Times New Roman"/>
                <w:sz w:val="24"/>
                <w:szCs w:val="24"/>
              </w:rPr>
              <w:t>сотности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Гармоническое чувство</w:t>
            </w:r>
          </w:p>
        </w:tc>
        <w:tc>
          <w:tcPr>
            <w:tcW w:w="1701" w:type="dxa"/>
            <w:gridSpan w:val="3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Динамическое чувство</w:t>
            </w:r>
          </w:p>
        </w:tc>
        <w:tc>
          <w:tcPr>
            <w:tcW w:w="1370" w:type="dxa"/>
            <w:gridSpan w:val="3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Чувство формы</w:t>
            </w:r>
          </w:p>
        </w:tc>
        <w:tc>
          <w:tcPr>
            <w:tcW w:w="1054" w:type="dxa"/>
            <w:gridSpan w:val="3"/>
            <w:vMerge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9F" w:rsidRPr="002327FC" w:rsidTr="002327FC">
        <w:tc>
          <w:tcPr>
            <w:tcW w:w="1718" w:type="dxa"/>
            <w:vMerge/>
          </w:tcPr>
          <w:p w:rsidR="0015399F" w:rsidRPr="002327FC" w:rsidRDefault="0015399F" w:rsidP="00232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15399F" w:rsidRPr="0015399F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15399F" w:rsidRPr="0015399F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15399F" w:rsidRPr="0015399F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426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15399F" w:rsidRPr="0015399F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15399F" w:rsidRPr="0015399F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517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15399F" w:rsidRPr="0015399F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428" w:type="dxa"/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15399F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М.Е.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П.Я.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Р.К.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15399F" w:rsidP="0015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Ф.П.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5C79B6" w:rsidP="005C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15399F" w:rsidRPr="002327FC" w:rsidTr="002327FC">
        <w:tc>
          <w:tcPr>
            <w:tcW w:w="1718" w:type="dxa"/>
          </w:tcPr>
          <w:p w:rsidR="0015399F" w:rsidRPr="002327FC" w:rsidRDefault="005C79B6" w:rsidP="005C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Ш.А.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15399F" w:rsidRPr="002327FC" w:rsidRDefault="0015399F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718" w:type="dxa"/>
          </w:tcPr>
          <w:p w:rsidR="005C79B6" w:rsidRDefault="005C79B6" w:rsidP="005C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Ш.Н.</w:t>
            </w:r>
          </w:p>
        </w:tc>
        <w:tc>
          <w:tcPr>
            <w:tcW w:w="426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42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09" w:type="dxa"/>
            <w:tcBorders>
              <w:left w:val="single" w:sz="12" w:space="0" w:color="auto"/>
            </w:tcBorders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</w:tbl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2327FC" w:rsidRPr="006C7651" w:rsidRDefault="002327FC" w:rsidP="002327FC">
      <w:pPr>
        <w:spacing w:after="0" w:line="240" w:lineRule="auto"/>
        <w:ind w:hanging="1276"/>
        <w:rPr>
          <w:rFonts w:ascii="Times New Roman" w:hAnsi="Times New Roman"/>
          <w:b/>
          <w:sz w:val="24"/>
          <w:szCs w:val="24"/>
        </w:rPr>
      </w:pPr>
      <w:r w:rsidRPr="006C7651">
        <w:rPr>
          <w:rFonts w:ascii="Times New Roman" w:hAnsi="Times New Roman"/>
          <w:sz w:val="24"/>
          <w:szCs w:val="24"/>
        </w:rPr>
        <w:t>Критерии уровней оценки</w:t>
      </w:r>
      <w:r w:rsidRPr="006C7651">
        <w:rPr>
          <w:rFonts w:ascii="Times New Roman" w:hAnsi="Times New Roman"/>
          <w:b/>
          <w:sz w:val="24"/>
          <w:szCs w:val="24"/>
        </w:rPr>
        <w:t xml:space="preserve"> см. приложение «Практические и диагностические тесты»</w:t>
      </w:r>
    </w:p>
    <w:p w:rsidR="002327FC" w:rsidRPr="002327FC" w:rsidRDefault="002327FC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2327FC" w:rsidRDefault="002327FC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5C79B6" w:rsidRDefault="005C79B6" w:rsidP="002327FC">
      <w:pPr>
        <w:spacing w:after="0" w:line="240" w:lineRule="auto"/>
        <w:ind w:hanging="1276"/>
        <w:rPr>
          <w:rFonts w:ascii="Times New Roman" w:hAnsi="Times New Roman"/>
          <w:sz w:val="24"/>
          <w:szCs w:val="24"/>
        </w:rPr>
      </w:pPr>
    </w:p>
    <w:p w:rsidR="002327FC" w:rsidRDefault="002327FC" w:rsidP="00EB6820">
      <w:pPr>
        <w:spacing w:after="0" w:line="240" w:lineRule="auto"/>
        <w:ind w:hanging="1276"/>
        <w:jc w:val="right"/>
        <w:rPr>
          <w:rFonts w:ascii="Times New Roman" w:hAnsi="Times New Roman"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t>Продолжение</w:t>
      </w:r>
    </w:p>
    <w:p w:rsidR="00EB6820" w:rsidRPr="002327FC" w:rsidRDefault="00EB6820" w:rsidP="00EB6820">
      <w:pPr>
        <w:spacing w:after="0" w:line="240" w:lineRule="auto"/>
        <w:ind w:hanging="1276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1057" w:type="dxa"/>
        <w:tblInd w:w="-1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11"/>
        <w:gridCol w:w="567"/>
        <w:gridCol w:w="709"/>
        <w:gridCol w:w="567"/>
        <w:gridCol w:w="708"/>
        <w:gridCol w:w="709"/>
        <w:gridCol w:w="567"/>
        <w:gridCol w:w="567"/>
        <w:gridCol w:w="567"/>
        <w:gridCol w:w="709"/>
        <w:gridCol w:w="567"/>
        <w:gridCol w:w="850"/>
        <w:gridCol w:w="567"/>
        <w:gridCol w:w="567"/>
        <w:gridCol w:w="567"/>
      </w:tblGrid>
      <w:tr w:rsidR="002327FC" w:rsidRPr="002327FC" w:rsidTr="002327FC">
        <w:tc>
          <w:tcPr>
            <w:tcW w:w="1658" w:type="dxa"/>
            <w:vMerge w:val="restart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</w:p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  <w:tc>
          <w:tcPr>
            <w:tcW w:w="5811" w:type="dxa"/>
            <w:gridSpan w:val="9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Личностные характеристики</w:t>
            </w:r>
          </w:p>
        </w:tc>
        <w:tc>
          <w:tcPr>
            <w:tcW w:w="1701" w:type="dxa"/>
            <w:gridSpan w:val="3"/>
            <w:vMerge w:val="restart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Итоговые данные</w:t>
            </w:r>
          </w:p>
        </w:tc>
      </w:tr>
      <w:tr w:rsidR="002327FC" w:rsidRPr="002327FC" w:rsidTr="002327FC">
        <w:tc>
          <w:tcPr>
            <w:tcW w:w="1658" w:type="dxa"/>
            <w:vMerge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Merge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Мотивационный компонент</w:t>
            </w:r>
          </w:p>
        </w:tc>
        <w:tc>
          <w:tcPr>
            <w:tcW w:w="1701" w:type="dxa"/>
            <w:gridSpan w:val="3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sz w:val="24"/>
                <w:szCs w:val="24"/>
              </w:rPr>
              <w:t>Когнитивный компонент</w:t>
            </w:r>
          </w:p>
        </w:tc>
        <w:tc>
          <w:tcPr>
            <w:tcW w:w="2126" w:type="dxa"/>
            <w:gridSpan w:val="3"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FC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2327FC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701" w:type="dxa"/>
            <w:gridSpan w:val="3"/>
            <w:vMerge/>
          </w:tcPr>
          <w:p w:rsidR="002327FC" w:rsidRPr="002327FC" w:rsidRDefault="002327FC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9B6" w:rsidRPr="002327FC" w:rsidTr="002327FC">
        <w:tc>
          <w:tcPr>
            <w:tcW w:w="1658" w:type="dxa"/>
            <w:vMerge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15399F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5C79B6" w:rsidRPr="0015399F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15399F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15399F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C79B6" w:rsidRPr="0015399F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15399F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М.Е.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П.Я.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Р.К.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rPr>
          <w:trHeight w:val="377"/>
        </w:trPr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Ф.П.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611" w:type="dxa"/>
          </w:tcPr>
          <w:p w:rsidR="005C79B6" w:rsidRPr="002327FC" w:rsidRDefault="005C79B6" w:rsidP="005C79B6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Ш.А.</w:t>
            </w:r>
          </w:p>
        </w:tc>
        <w:tc>
          <w:tcPr>
            <w:tcW w:w="611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2327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  <w:tr w:rsidR="005C79B6" w:rsidRPr="002327FC" w:rsidTr="002327FC">
        <w:tc>
          <w:tcPr>
            <w:tcW w:w="1658" w:type="dxa"/>
          </w:tcPr>
          <w:p w:rsidR="005C79B6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Ш.Н.</w:t>
            </w:r>
          </w:p>
        </w:tc>
        <w:tc>
          <w:tcPr>
            <w:tcW w:w="611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C79B6" w:rsidRPr="002327FC" w:rsidRDefault="005C79B6" w:rsidP="00D263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FC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</w:p>
        </w:tc>
      </w:tr>
    </w:tbl>
    <w:p w:rsidR="005C79B6" w:rsidRDefault="005C79B6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2327FC" w:rsidP="00232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t xml:space="preserve">Критерии уровней оценки </w:t>
      </w:r>
      <w:r w:rsidRPr="002327FC">
        <w:rPr>
          <w:rFonts w:ascii="Times New Roman" w:hAnsi="Times New Roman"/>
          <w:b/>
          <w:sz w:val="24"/>
          <w:szCs w:val="24"/>
        </w:rPr>
        <w:t>см. приложение «Практические и диагностические тесты</w:t>
      </w:r>
      <w:r w:rsidRPr="002327FC">
        <w:rPr>
          <w:rFonts w:ascii="Times New Roman" w:hAnsi="Times New Roman"/>
          <w:sz w:val="24"/>
          <w:szCs w:val="24"/>
        </w:rPr>
        <w:t>»</w:t>
      </w:r>
      <w:r w:rsidRPr="002327FC">
        <w:rPr>
          <w:rFonts w:ascii="Times New Roman" w:hAnsi="Times New Roman"/>
          <w:b/>
          <w:sz w:val="24"/>
          <w:szCs w:val="24"/>
        </w:rPr>
        <w:t xml:space="preserve"> </w:t>
      </w: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327FC">
        <w:rPr>
          <w:rFonts w:ascii="Times New Roman" w:hAnsi="Times New Roman"/>
          <w:b/>
          <w:i/>
          <w:sz w:val="24"/>
          <w:szCs w:val="24"/>
        </w:rPr>
        <w:t>Условные обозначения: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327FC">
        <w:rPr>
          <w:rFonts w:ascii="Times New Roman" w:hAnsi="Times New Roman"/>
          <w:b/>
          <w:i/>
          <w:sz w:val="24"/>
          <w:szCs w:val="24"/>
        </w:rPr>
        <w:t xml:space="preserve">в – </w:t>
      </w:r>
      <w:r w:rsidRPr="002327FC">
        <w:rPr>
          <w:rFonts w:ascii="Times New Roman" w:hAnsi="Times New Roman"/>
          <w:i/>
          <w:sz w:val="24"/>
          <w:szCs w:val="24"/>
        </w:rPr>
        <w:t>высокий уровень</w:t>
      </w:r>
      <w:r w:rsidRPr="002327FC">
        <w:rPr>
          <w:rFonts w:ascii="Times New Roman" w:hAnsi="Times New Roman"/>
          <w:b/>
          <w:i/>
          <w:sz w:val="24"/>
          <w:szCs w:val="24"/>
        </w:rPr>
        <w:t>;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27FC">
        <w:rPr>
          <w:rFonts w:ascii="Times New Roman" w:hAnsi="Times New Roman"/>
          <w:b/>
          <w:i/>
          <w:sz w:val="24"/>
          <w:szCs w:val="24"/>
        </w:rPr>
        <w:t xml:space="preserve">с – </w:t>
      </w:r>
      <w:r w:rsidRPr="002327FC">
        <w:rPr>
          <w:rFonts w:ascii="Times New Roman" w:hAnsi="Times New Roman"/>
          <w:i/>
          <w:sz w:val="24"/>
          <w:szCs w:val="24"/>
        </w:rPr>
        <w:t>средний уровень;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27FC">
        <w:rPr>
          <w:rFonts w:ascii="Times New Roman" w:hAnsi="Times New Roman"/>
          <w:b/>
          <w:i/>
          <w:sz w:val="24"/>
          <w:szCs w:val="24"/>
        </w:rPr>
        <w:t xml:space="preserve">н – </w:t>
      </w:r>
      <w:r w:rsidRPr="002327FC">
        <w:rPr>
          <w:rFonts w:ascii="Times New Roman" w:hAnsi="Times New Roman"/>
          <w:i/>
          <w:sz w:val="24"/>
          <w:szCs w:val="24"/>
        </w:rPr>
        <w:t>низкий уровень.</w:t>
      </w: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FC" w:rsidRPr="002327FC" w:rsidRDefault="002327FC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FC" w:rsidRDefault="002327FC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20" w:rsidRDefault="00EB6820" w:rsidP="0023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FC" w:rsidRDefault="002327FC" w:rsidP="002327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lastRenderedPageBreak/>
        <w:t>В результате получаем диаграмму:</w:t>
      </w:r>
    </w:p>
    <w:p w:rsidR="002327FC" w:rsidRPr="00EB6820" w:rsidRDefault="002327FC" w:rsidP="002327FC">
      <w:pPr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  <w:r w:rsidRPr="002327FC">
        <w:rPr>
          <w:rFonts w:ascii="Times New Roman" w:hAnsi="Times New Roman"/>
          <w:sz w:val="32"/>
          <w:szCs w:val="32"/>
        </w:rPr>
        <w:t xml:space="preserve">Уровень </w:t>
      </w:r>
      <w:r w:rsidRPr="00EB6820">
        <w:rPr>
          <w:rFonts w:ascii="Times New Roman" w:hAnsi="Times New Roman"/>
          <w:sz w:val="28"/>
          <w:szCs w:val="28"/>
        </w:rPr>
        <w:t>развития параметров музыкальных способностей</w:t>
      </w:r>
    </w:p>
    <w:p w:rsidR="002327FC" w:rsidRPr="00EB6820" w:rsidRDefault="002327FC" w:rsidP="002327FC">
      <w:pPr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  <w:r w:rsidRPr="00EB6820">
        <w:rPr>
          <w:rFonts w:ascii="Times New Roman" w:hAnsi="Times New Roman"/>
          <w:sz w:val="28"/>
          <w:szCs w:val="28"/>
        </w:rPr>
        <w:t xml:space="preserve">в объединении  </w:t>
      </w:r>
      <w:r w:rsidR="00EB6820" w:rsidRPr="00EB6820">
        <w:rPr>
          <w:rFonts w:ascii="Times New Roman" w:hAnsi="Times New Roman"/>
          <w:b/>
          <w:sz w:val="28"/>
          <w:szCs w:val="28"/>
        </w:rPr>
        <w:t xml:space="preserve">« </w:t>
      </w:r>
      <w:r w:rsidR="008020F4">
        <w:rPr>
          <w:rFonts w:ascii="Times New Roman" w:hAnsi="Times New Roman"/>
          <w:b/>
          <w:sz w:val="28"/>
          <w:szCs w:val="28"/>
        </w:rPr>
        <w:t>Музыка</w:t>
      </w:r>
      <w:r w:rsidR="00EB6820" w:rsidRPr="00EB6820">
        <w:rPr>
          <w:rFonts w:ascii="Times New Roman" w:hAnsi="Times New Roman"/>
          <w:b/>
          <w:sz w:val="28"/>
          <w:szCs w:val="28"/>
        </w:rPr>
        <w:t xml:space="preserve">» </w:t>
      </w:r>
    </w:p>
    <w:p w:rsidR="002327FC" w:rsidRPr="002327FC" w:rsidRDefault="00D62FF0" w:rsidP="002327FC">
      <w:pPr>
        <w:tabs>
          <w:tab w:val="left" w:pos="3135"/>
        </w:tabs>
        <w:spacing w:after="0" w:line="24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2574290</wp:posOffset>
                </wp:positionV>
                <wp:extent cx="257175" cy="27622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373" w:rsidRPr="00D62FF0" w:rsidRDefault="00D26373" w:rsidP="00D62FF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62FF0">
                              <w:rPr>
                                <w:b/>
                                <w:color w:val="FF0000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26" style="position:absolute;left:0;text-align:left;margin-left:234.45pt;margin-top:202.7pt;width:20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" filled="f" stroked="f" strokeweight="2pt">
                <v:textbox>
                  <w:txbxContent>
                    <w:p w:rsidR="00D26373" w:rsidRPr="00D62FF0" w:rsidRDefault="00D26373" w:rsidP="00D62FF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62FF0">
                        <w:rPr>
                          <w:b/>
                          <w:color w:val="FF000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2327FC" w:rsidRPr="002327FC">
        <w:rPr>
          <w:rFonts w:ascii="Times New Roman" w:hAnsi="Times New Roman"/>
          <w:sz w:val="24"/>
          <w:szCs w:val="24"/>
        </w:rPr>
        <w:t xml:space="preserve"> </w:t>
      </w:r>
      <w:r w:rsidR="002327FC" w:rsidRPr="002327FC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2327FC" w:rsidRPr="002327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CA66BC" wp14:editId="19D41111">
            <wp:extent cx="4495800" cy="2733675"/>
            <wp:effectExtent l="0" t="0" r="0" b="952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327FC" w:rsidRPr="002327FC">
        <w:rPr>
          <w:rFonts w:ascii="Times New Roman" w:hAnsi="Times New Roman"/>
          <w:sz w:val="24"/>
          <w:szCs w:val="24"/>
        </w:rPr>
        <w:t xml:space="preserve"> </w:t>
      </w:r>
    </w:p>
    <w:p w:rsidR="002327FC" w:rsidRDefault="002327FC" w:rsidP="002327FC">
      <w:pPr>
        <w:tabs>
          <w:tab w:val="left" w:pos="3135"/>
        </w:tabs>
        <w:spacing w:after="0" w:line="24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</w:p>
    <w:p w:rsidR="00EB6820" w:rsidRPr="002327FC" w:rsidRDefault="00EB6820" w:rsidP="002327FC">
      <w:pPr>
        <w:tabs>
          <w:tab w:val="left" w:pos="3135"/>
        </w:tabs>
        <w:spacing w:after="0" w:line="24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</w:p>
    <w:p w:rsidR="002327FC" w:rsidRPr="002327FC" w:rsidRDefault="002327FC" w:rsidP="002327FC">
      <w:pPr>
        <w:tabs>
          <w:tab w:val="left" w:pos="3135"/>
        </w:tabs>
        <w:spacing w:after="0" w:line="36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7FC">
        <w:rPr>
          <w:rFonts w:ascii="Times New Roman" w:hAnsi="Times New Roman"/>
          <w:sz w:val="24"/>
          <w:szCs w:val="24"/>
        </w:rPr>
        <w:t xml:space="preserve">Анализ таблицы и диаграммы показал, что уровень развития параметров музыкальных способностей у обучающихся в объединении  за </w:t>
      </w:r>
      <w:r w:rsidR="00EB6820">
        <w:rPr>
          <w:rFonts w:ascii="Times New Roman" w:hAnsi="Times New Roman"/>
          <w:sz w:val="24"/>
          <w:szCs w:val="24"/>
        </w:rPr>
        <w:t>2</w:t>
      </w:r>
      <w:r w:rsidRPr="002327FC">
        <w:rPr>
          <w:rFonts w:ascii="Times New Roman" w:hAnsi="Times New Roman"/>
          <w:sz w:val="24"/>
          <w:szCs w:val="24"/>
        </w:rPr>
        <w:t xml:space="preserve"> года обучения имеет высокие и средние показатели, что говорит о положительной динамике в развитии.</w:t>
      </w:r>
      <w:proofErr w:type="gramEnd"/>
    </w:p>
    <w:p w:rsidR="002327FC" w:rsidRPr="002327FC" w:rsidRDefault="002327FC" w:rsidP="002327FC">
      <w:pPr>
        <w:tabs>
          <w:tab w:val="left" w:pos="3135"/>
        </w:tabs>
        <w:spacing w:after="0" w:line="240" w:lineRule="auto"/>
        <w:ind w:left="340" w:firstLine="709"/>
        <w:jc w:val="center"/>
        <w:rPr>
          <w:rFonts w:ascii="Times New Roman" w:hAnsi="Times New Roman"/>
          <w:sz w:val="32"/>
          <w:szCs w:val="32"/>
        </w:rPr>
      </w:pPr>
      <w:r w:rsidRPr="002327FC">
        <w:rPr>
          <w:rFonts w:ascii="Times New Roman" w:hAnsi="Times New Roman"/>
          <w:sz w:val="32"/>
          <w:szCs w:val="32"/>
        </w:rPr>
        <w:t>Уровень развития личностных характеристик</w:t>
      </w:r>
    </w:p>
    <w:p w:rsidR="002327FC" w:rsidRPr="002327FC" w:rsidRDefault="002327FC" w:rsidP="002327FC">
      <w:pPr>
        <w:tabs>
          <w:tab w:val="left" w:pos="3135"/>
        </w:tabs>
        <w:spacing w:after="0" w:line="240" w:lineRule="auto"/>
        <w:ind w:left="340" w:firstLine="709"/>
        <w:jc w:val="center"/>
        <w:rPr>
          <w:rFonts w:ascii="Times New Roman" w:hAnsi="Times New Roman"/>
          <w:sz w:val="32"/>
          <w:szCs w:val="32"/>
        </w:rPr>
      </w:pPr>
      <w:r w:rsidRPr="002327FC">
        <w:rPr>
          <w:rFonts w:ascii="Times New Roman" w:hAnsi="Times New Roman"/>
          <w:sz w:val="32"/>
          <w:szCs w:val="32"/>
        </w:rPr>
        <w:t xml:space="preserve">в объединении </w:t>
      </w:r>
      <w:r w:rsidR="00EB6820">
        <w:rPr>
          <w:rFonts w:ascii="Times New Roman" w:hAnsi="Times New Roman"/>
          <w:sz w:val="32"/>
          <w:szCs w:val="32"/>
        </w:rPr>
        <w:t>«</w:t>
      </w:r>
      <w:r w:rsidR="008020F4">
        <w:rPr>
          <w:rFonts w:ascii="Times New Roman" w:hAnsi="Times New Roman"/>
          <w:sz w:val="32"/>
          <w:szCs w:val="32"/>
        </w:rPr>
        <w:t>Музыка</w:t>
      </w:r>
      <w:bookmarkStart w:id="0" w:name="_GoBack"/>
      <w:bookmarkEnd w:id="0"/>
      <w:r w:rsidR="00EB6820">
        <w:rPr>
          <w:rFonts w:ascii="Times New Roman" w:hAnsi="Times New Roman"/>
          <w:sz w:val="32"/>
          <w:szCs w:val="32"/>
        </w:rPr>
        <w:t xml:space="preserve">» за </w:t>
      </w:r>
      <w:r w:rsidRPr="002327FC">
        <w:rPr>
          <w:rFonts w:ascii="Times New Roman" w:hAnsi="Times New Roman"/>
          <w:sz w:val="32"/>
          <w:szCs w:val="32"/>
        </w:rPr>
        <w:t xml:space="preserve"> </w:t>
      </w:r>
      <w:r w:rsidR="00EB6820">
        <w:rPr>
          <w:rFonts w:ascii="Times New Roman" w:hAnsi="Times New Roman"/>
          <w:sz w:val="32"/>
          <w:szCs w:val="32"/>
        </w:rPr>
        <w:t>2</w:t>
      </w:r>
      <w:r w:rsidRPr="002327FC">
        <w:rPr>
          <w:rFonts w:ascii="Times New Roman" w:hAnsi="Times New Roman"/>
          <w:sz w:val="32"/>
          <w:szCs w:val="32"/>
        </w:rPr>
        <w:t xml:space="preserve"> года обучения.</w:t>
      </w:r>
    </w:p>
    <w:p w:rsidR="002327FC" w:rsidRPr="002327FC" w:rsidRDefault="002327FC" w:rsidP="002327FC">
      <w:pPr>
        <w:tabs>
          <w:tab w:val="left" w:pos="3135"/>
        </w:tabs>
        <w:spacing w:after="0" w:line="240" w:lineRule="auto"/>
        <w:ind w:left="340" w:firstLine="709"/>
        <w:jc w:val="center"/>
        <w:rPr>
          <w:rFonts w:ascii="Times New Roman" w:hAnsi="Times New Roman"/>
          <w:sz w:val="32"/>
          <w:szCs w:val="32"/>
        </w:rPr>
      </w:pPr>
    </w:p>
    <w:p w:rsidR="002327FC" w:rsidRPr="002327FC" w:rsidRDefault="003F58C3" w:rsidP="002327FC">
      <w:pPr>
        <w:spacing w:after="0" w:line="24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72315C" wp14:editId="7FDC7D72">
                <wp:simplePos x="0" y="0"/>
                <wp:positionH relativeFrom="column">
                  <wp:posOffset>3476625</wp:posOffset>
                </wp:positionH>
                <wp:positionV relativeFrom="paragraph">
                  <wp:posOffset>2418715</wp:posOffset>
                </wp:positionV>
                <wp:extent cx="257175" cy="27622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8C3" w:rsidRPr="00D62FF0" w:rsidRDefault="003F58C3" w:rsidP="003F58C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62FF0">
                              <w:rPr>
                                <w:b/>
                                <w:color w:val="FF0000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72315C" id="Прямоугольник 10" o:spid="_x0000_s1027" style="position:absolute;left:0;text-align:left;margin-left:273.75pt;margin-top:190.45pt;width:20.2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" filled="f" stroked="f" strokeweight="2pt">
                <v:textbox>
                  <w:txbxContent>
                    <w:p w:rsidR="003F58C3" w:rsidRPr="00D62FF0" w:rsidRDefault="003F58C3" w:rsidP="003F58C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D62FF0">
                        <w:rPr>
                          <w:b/>
                          <w:color w:val="FF0000"/>
                        </w:rPr>
                        <w:t>К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F5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ACBD77" wp14:editId="76ED4AE1">
                <wp:simplePos x="0" y="0"/>
                <wp:positionH relativeFrom="column">
                  <wp:posOffset>2415540</wp:posOffset>
                </wp:positionH>
                <wp:positionV relativeFrom="paragraph">
                  <wp:posOffset>2426335</wp:posOffset>
                </wp:positionV>
                <wp:extent cx="476250" cy="276225"/>
                <wp:effectExtent l="0" t="0" r="0" b="0"/>
                <wp:wrapNone/>
                <wp:docPr id="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8C3" w:rsidRDefault="003F58C3" w:rsidP="003F58C3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П</w:t>
                            </w:r>
                          </w:p>
                        </w:txbxContent>
                      </wps:txbx>
                      <wps:bodyPr vertOverflow="clip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ACBD77" id="Прямоугольник 1" o:spid="_x0000_s1028" style="position:absolute;left:0;text-align:left;margin-left:190.2pt;margin-top:191.05pt;width:37.5pt;height:21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" filled="f" stroked="f" strokeweight="2pt">
                <v:textbox>
                  <w:txbxContent>
                    <w:p w:rsidR="003F58C3" w:rsidRDefault="003F58C3" w:rsidP="003F58C3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sz w:val="22"/>
                          <w:szCs w:val="22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2327FC" w:rsidRPr="002327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89EF6F" wp14:editId="73B328B9">
            <wp:extent cx="4572000" cy="274320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27FC" w:rsidRPr="002327FC" w:rsidRDefault="002327FC" w:rsidP="002327FC">
      <w:pPr>
        <w:rPr>
          <w:rFonts w:ascii="Times New Roman" w:hAnsi="Times New Roman"/>
          <w:sz w:val="24"/>
          <w:szCs w:val="24"/>
        </w:rPr>
      </w:pPr>
      <w:r w:rsidRPr="002327FC">
        <w:rPr>
          <w:rFonts w:ascii="Times New Roman" w:hAnsi="Times New Roman"/>
          <w:sz w:val="24"/>
          <w:szCs w:val="24"/>
        </w:rPr>
        <w:t>Показатели уровня развития личностных характеристик тоже имеют положительную динамику. Можно с уверенностью сказать, что обучающиеся, занимающиеся в объединении « Музыка</w:t>
      </w:r>
      <w:r w:rsidR="00EB6820">
        <w:rPr>
          <w:rFonts w:ascii="Times New Roman" w:hAnsi="Times New Roman"/>
          <w:sz w:val="24"/>
          <w:szCs w:val="24"/>
        </w:rPr>
        <w:t>льный театр</w:t>
      </w:r>
      <w:r w:rsidRPr="002327FC">
        <w:rPr>
          <w:rFonts w:ascii="Times New Roman" w:hAnsi="Times New Roman"/>
          <w:sz w:val="24"/>
          <w:szCs w:val="24"/>
        </w:rPr>
        <w:t xml:space="preserve">» усвоили программный </w:t>
      </w:r>
      <w:proofErr w:type="gramStart"/>
      <w:r w:rsidRPr="002327FC">
        <w:rPr>
          <w:rFonts w:ascii="Times New Roman" w:hAnsi="Times New Roman"/>
          <w:sz w:val="24"/>
          <w:szCs w:val="24"/>
        </w:rPr>
        <w:t>материал</w:t>
      </w:r>
      <w:proofErr w:type="gramEnd"/>
      <w:r w:rsidRPr="002327FC">
        <w:rPr>
          <w:rFonts w:ascii="Times New Roman" w:hAnsi="Times New Roman"/>
          <w:sz w:val="24"/>
          <w:szCs w:val="24"/>
        </w:rPr>
        <w:t xml:space="preserve"> достигну</w:t>
      </w:r>
      <w:r w:rsidR="00C36D05">
        <w:rPr>
          <w:rFonts w:ascii="Times New Roman" w:hAnsi="Times New Roman"/>
          <w:sz w:val="24"/>
          <w:szCs w:val="24"/>
        </w:rPr>
        <w:t>в</w:t>
      </w:r>
      <w:r w:rsidRPr="002327FC">
        <w:rPr>
          <w:rFonts w:ascii="Times New Roman" w:hAnsi="Times New Roman"/>
          <w:sz w:val="24"/>
          <w:szCs w:val="24"/>
        </w:rPr>
        <w:t xml:space="preserve"> высокого уровня продуктивности.</w:t>
      </w:r>
    </w:p>
    <w:p w:rsidR="002327FC" w:rsidRPr="002327FC" w:rsidRDefault="002327FC" w:rsidP="002327FC">
      <w:pPr>
        <w:rPr>
          <w:rFonts w:ascii="Times New Roman" w:hAnsi="Times New Roman"/>
          <w:sz w:val="24"/>
          <w:szCs w:val="24"/>
        </w:rPr>
      </w:pPr>
    </w:p>
    <w:p w:rsidR="00C57573" w:rsidRDefault="00C57573"/>
    <w:sectPr w:rsidR="00C57573" w:rsidSect="00232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653"/>
    <w:multiLevelType w:val="hybridMultilevel"/>
    <w:tmpl w:val="A968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AB0"/>
    <w:multiLevelType w:val="multilevel"/>
    <w:tmpl w:val="19C87956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0D7A22EB"/>
    <w:multiLevelType w:val="hybridMultilevel"/>
    <w:tmpl w:val="7250EB8A"/>
    <w:lvl w:ilvl="0" w:tplc="B4C462B2">
      <w:start w:val="1"/>
      <w:numFmt w:val="bullet"/>
      <w:lvlText w:val="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1" w:tplc="D91A3270" w:tentative="1">
      <w:start w:val="1"/>
      <w:numFmt w:val="bullet"/>
      <w:lvlText w:val="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2" w:tplc="396EAF80" w:tentative="1">
      <w:start w:val="1"/>
      <w:numFmt w:val="bullet"/>
      <w:lvlText w:val="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39D4DBCC" w:tentative="1">
      <w:start w:val="1"/>
      <w:numFmt w:val="bullet"/>
      <w:lvlText w:val="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  <w:lvl w:ilvl="4" w:tplc="C026E824" w:tentative="1">
      <w:start w:val="1"/>
      <w:numFmt w:val="bullet"/>
      <w:lvlText w:val="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  <w:lvl w:ilvl="5" w:tplc="4AACFD5C" w:tentative="1">
      <w:start w:val="1"/>
      <w:numFmt w:val="bullet"/>
      <w:lvlText w:val="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5E52071E" w:tentative="1">
      <w:start w:val="1"/>
      <w:numFmt w:val="bullet"/>
      <w:lvlText w:val="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</w:rPr>
    </w:lvl>
    <w:lvl w:ilvl="7" w:tplc="65E22504" w:tentative="1">
      <w:start w:val="1"/>
      <w:numFmt w:val="bullet"/>
      <w:lvlText w:val="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</w:rPr>
    </w:lvl>
    <w:lvl w:ilvl="8" w:tplc="524A58C0" w:tentative="1">
      <w:start w:val="1"/>
      <w:numFmt w:val="bullet"/>
      <w:lvlText w:val="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3">
    <w:nsid w:val="11FB07B6"/>
    <w:multiLevelType w:val="hybridMultilevel"/>
    <w:tmpl w:val="DE2A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74E1"/>
    <w:multiLevelType w:val="hybridMultilevel"/>
    <w:tmpl w:val="DE54B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364BB"/>
    <w:multiLevelType w:val="hybridMultilevel"/>
    <w:tmpl w:val="4A0C33D0"/>
    <w:lvl w:ilvl="0" w:tplc="FEB4E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8B9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99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6F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7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27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62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7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264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600FE"/>
    <w:multiLevelType w:val="hybridMultilevel"/>
    <w:tmpl w:val="7AC411A4"/>
    <w:lvl w:ilvl="0" w:tplc="4920A4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B082A"/>
    <w:multiLevelType w:val="hybridMultilevel"/>
    <w:tmpl w:val="34BA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22EF2"/>
    <w:multiLevelType w:val="hybridMultilevel"/>
    <w:tmpl w:val="60E83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5C7A"/>
    <w:multiLevelType w:val="hybridMultilevel"/>
    <w:tmpl w:val="D6A036C4"/>
    <w:lvl w:ilvl="0" w:tplc="67F8130C">
      <w:start w:val="1"/>
      <w:numFmt w:val="bullet"/>
      <w:lvlText w:val="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1" w:tplc="1494E462" w:tentative="1">
      <w:start w:val="1"/>
      <w:numFmt w:val="bullet"/>
      <w:lvlText w:val="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3EACCA74" w:tentative="1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719E3CF2" w:tentative="1">
      <w:start w:val="1"/>
      <w:numFmt w:val="bullet"/>
      <w:lvlText w:val="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84227094" w:tentative="1">
      <w:start w:val="1"/>
      <w:numFmt w:val="bullet"/>
      <w:lvlText w:val="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5" w:tplc="654C716C" w:tentative="1">
      <w:start w:val="1"/>
      <w:numFmt w:val="bullet"/>
      <w:lvlText w:val="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D76C090C" w:tentative="1">
      <w:start w:val="1"/>
      <w:numFmt w:val="bullet"/>
      <w:lvlText w:val="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7" w:tplc="5B564CB4" w:tentative="1">
      <w:start w:val="1"/>
      <w:numFmt w:val="bullet"/>
      <w:lvlText w:val="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8" w:tplc="0DAE4C78" w:tentative="1">
      <w:start w:val="1"/>
      <w:numFmt w:val="bullet"/>
      <w:lvlText w:val="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>
    <w:nsid w:val="4381696F"/>
    <w:multiLevelType w:val="multilevel"/>
    <w:tmpl w:val="20FCCC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84" w:hanging="1800"/>
      </w:pPr>
      <w:rPr>
        <w:rFonts w:hint="default"/>
      </w:rPr>
    </w:lvl>
  </w:abstractNum>
  <w:abstractNum w:abstractNumId="11">
    <w:nsid w:val="43F02203"/>
    <w:multiLevelType w:val="multilevel"/>
    <w:tmpl w:val="19C87956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2">
    <w:nsid w:val="4B1E7091"/>
    <w:multiLevelType w:val="hybridMultilevel"/>
    <w:tmpl w:val="5258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72964"/>
    <w:multiLevelType w:val="multilevel"/>
    <w:tmpl w:val="45A407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79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9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23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44" w:hanging="2160"/>
      </w:pPr>
      <w:rPr>
        <w:rFonts w:hint="default"/>
        <w:b/>
      </w:rPr>
    </w:lvl>
  </w:abstractNum>
  <w:abstractNum w:abstractNumId="14">
    <w:nsid w:val="571917CC"/>
    <w:multiLevelType w:val="multilevel"/>
    <w:tmpl w:val="ABC64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513899"/>
    <w:multiLevelType w:val="hybridMultilevel"/>
    <w:tmpl w:val="5D9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21B3E"/>
    <w:multiLevelType w:val="hybridMultilevel"/>
    <w:tmpl w:val="996419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FAD2D78"/>
    <w:multiLevelType w:val="hybridMultilevel"/>
    <w:tmpl w:val="A82C4AE0"/>
    <w:lvl w:ilvl="0" w:tplc="CF128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B311B3"/>
    <w:multiLevelType w:val="hybridMultilevel"/>
    <w:tmpl w:val="8AD2FC3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7FF105E6"/>
    <w:multiLevelType w:val="hybridMultilevel"/>
    <w:tmpl w:val="5E34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9"/>
  </w:num>
  <w:num w:numId="5">
    <w:abstractNumId w:val="1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7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  <w:num w:numId="18">
    <w:abstractNumId w:val="6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7C"/>
    <w:rsid w:val="0015399F"/>
    <w:rsid w:val="002327FC"/>
    <w:rsid w:val="003A4AC8"/>
    <w:rsid w:val="003F58C3"/>
    <w:rsid w:val="005C79B6"/>
    <w:rsid w:val="006C7651"/>
    <w:rsid w:val="0078087C"/>
    <w:rsid w:val="008020F4"/>
    <w:rsid w:val="00C36D05"/>
    <w:rsid w:val="00C57573"/>
    <w:rsid w:val="00D26373"/>
    <w:rsid w:val="00D62FF0"/>
    <w:rsid w:val="00E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7FC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2327FC"/>
  </w:style>
  <w:style w:type="paragraph" w:styleId="a8">
    <w:name w:val="header"/>
    <w:basedOn w:val="a"/>
    <w:link w:val="a7"/>
    <w:uiPriority w:val="99"/>
    <w:semiHidden/>
    <w:unhideWhenUsed/>
    <w:rsid w:val="002327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2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7FC"/>
  </w:style>
  <w:style w:type="character" w:styleId="ab">
    <w:name w:val="Hyperlink"/>
    <w:basedOn w:val="a0"/>
    <w:uiPriority w:val="99"/>
    <w:unhideWhenUsed/>
    <w:rsid w:val="002327FC"/>
    <w:rPr>
      <w:color w:val="0000FF" w:themeColor="hyperlink"/>
      <w:u w:val="single"/>
    </w:rPr>
  </w:style>
  <w:style w:type="character" w:customStyle="1" w:styleId="ac">
    <w:name w:val="Основной текст Знак"/>
    <w:basedOn w:val="a0"/>
    <w:link w:val="ad"/>
    <w:semiHidden/>
    <w:rsid w:val="002327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c"/>
    <w:semiHidden/>
    <w:rsid w:val="0023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iPriority w:val="99"/>
    <w:rsid w:val="0023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232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7FC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2327FC"/>
  </w:style>
  <w:style w:type="paragraph" w:styleId="a8">
    <w:name w:val="header"/>
    <w:basedOn w:val="a"/>
    <w:link w:val="a7"/>
    <w:uiPriority w:val="99"/>
    <w:semiHidden/>
    <w:unhideWhenUsed/>
    <w:rsid w:val="002327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2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7FC"/>
  </w:style>
  <w:style w:type="character" w:styleId="ab">
    <w:name w:val="Hyperlink"/>
    <w:basedOn w:val="a0"/>
    <w:uiPriority w:val="99"/>
    <w:unhideWhenUsed/>
    <w:rsid w:val="002327FC"/>
    <w:rPr>
      <w:color w:val="0000FF" w:themeColor="hyperlink"/>
      <w:u w:val="single"/>
    </w:rPr>
  </w:style>
  <w:style w:type="character" w:customStyle="1" w:styleId="ac">
    <w:name w:val="Основной текст Знак"/>
    <w:basedOn w:val="a0"/>
    <w:link w:val="ad"/>
    <w:semiHidden/>
    <w:rsid w:val="002327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c"/>
    <w:semiHidden/>
    <w:rsid w:val="0023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iPriority w:val="99"/>
    <w:rsid w:val="0023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232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muzruk.net/2011/10/diagnostika-urovnya-razvitiya-detej-v-kruzhkovoj-deyatelnosti-teatralnyj-kruzho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87;&#1086;&#1088;&#1090;&#1092;&#1086;&#1083;&#1083;&#1080;&#1086;\&#1074;&#1085;&#1077;&#1091;&#1088;&#1086;&#1095;&#1085;&#1072;&#1103;\&#1050;&#1072;&#1088;&#1090;&#1072;%20-&#1076;&#1080;&#1072;&#1075;&#1085;&#1086;&#1089;&#1090;&#1080;&#1082;&#1072;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160493827160628E-2"/>
          <c:y val="3.0023094688221761E-2"/>
          <c:w val="0.85185185185185264"/>
          <c:h val="0.8976225542996405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Лист1!$A$15:$A$26</c:f>
              <c:numCache>
                <c:formatCode>General</c:formatCode>
                <c:ptCount val="12"/>
                <c:pt idx="0">
                  <c:v>60</c:v>
                </c:pt>
                <c:pt idx="1">
                  <c:v>70</c:v>
                </c:pt>
                <c:pt idx="2">
                  <c:v>68</c:v>
                </c:pt>
                <c:pt idx="3">
                  <c:v>80</c:v>
                </c:pt>
                <c:pt idx="4">
                  <c:v>75</c:v>
                </c:pt>
                <c:pt idx="5">
                  <c:v>85</c:v>
                </c:pt>
                <c:pt idx="6">
                  <c:v>75</c:v>
                </c:pt>
                <c:pt idx="7">
                  <c:v>60</c:v>
                </c:pt>
                <c:pt idx="8">
                  <c:v>73</c:v>
                </c:pt>
                <c:pt idx="9">
                  <c:v>60</c:v>
                </c:pt>
                <c:pt idx="10">
                  <c:v>65</c:v>
                </c:pt>
                <c:pt idx="11">
                  <c:v>70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Лист1!$B$15:$B$26</c:f>
              <c:numCache>
                <c:formatCode>General</c:formatCode>
                <c:ptCount val="12"/>
                <c:pt idx="0">
                  <c:v>20</c:v>
                </c:pt>
                <c:pt idx="1">
                  <c:v>30</c:v>
                </c:pt>
                <c:pt idx="2">
                  <c:v>45</c:v>
                </c:pt>
                <c:pt idx="3">
                  <c:v>40</c:v>
                </c:pt>
                <c:pt idx="4">
                  <c:v>38</c:v>
                </c:pt>
                <c:pt idx="5">
                  <c:v>48</c:v>
                </c:pt>
                <c:pt idx="6">
                  <c:v>30</c:v>
                </c:pt>
                <c:pt idx="7">
                  <c:v>23</c:v>
                </c:pt>
                <c:pt idx="8">
                  <c:v>38</c:v>
                </c:pt>
                <c:pt idx="9">
                  <c:v>20</c:v>
                </c:pt>
                <c:pt idx="10">
                  <c:v>25</c:v>
                </c:pt>
                <c:pt idx="11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7779712"/>
        <c:axId val="77781248"/>
      </c:barChart>
      <c:catAx>
        <c:axId val="77779712"/>
        <c:scaling>
          <c:orientation val="minMax"/>
        </c:scaling>
        <c:delete val="0"/>
        <c:axPos val="l"/>
        <c:majorTickMark val="out"/>
        <c:minorTickMark val="none"/>
        <c:tickLblPos val="none"/>
        <c:crossAx val="77781248"/>
        <c:crosses val="autoZero"/>
        <c:auto val="1"/>
        <c:lblAlgn val="ctr"/>
        <c:lblOffset val="100"/>
        <c:tickMarkSkip val="1"/>
        <c:noMultiLvlLbl val="0"/>
      </c:catAx>
      <c:valAx>
        <c:axId val="7778124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7779712"/>
        <c:crosses val="autoZero"/>
        <c:crossBetween val="between"/>
        <c:minorUnit val="2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46913580247006E-2"/>
          <c:y val="2.9010238907849841E-2"/>
          <c:w val="0.84567901234568166"/>
          <c:h val="0.8924914675767926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Лист1!$A$1:$A$13</c:f>
              <c:numCache>
                <c:formatCode>General</c:formatCode>
                <c:ptCount val="11"/>
                <c:pt idx="0">
                  <c:v>60</c:v>
                </c:pt>
                <c:pt idx="1">
                  <c:v>57</c:v>
                </c:pt>
                <c:pt idx="2">
                  <c:v>68</c:v>
                </c:pt>
                <c:pt idx="3">
                  <c:v>70</c:v>
                </c:pt>
                <c:pt idx="4">
                  <c:v>65</c:v>
                </c:pt>
                <c:pt idx="5">
                  <c:v>78</c:v>
                </c:pt>
                <c:pt idx="6">
                  <c:v>65</c:v>
                </c:pt>
                <c:pt idx="7">
                  <c:v>68</c:v>
                </c:pt>
                <c:pt idx="8">
                  <c:v>63</c:v>
                </c:pt>
                <c:pt idx="9">
                  <c:v>58</c:v>
                </c:pt>
                <c:pt idx="10">
                  <c:v>78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Лист1!$B$1:$B$13</c:f>
              <c:numCache>
                <c:formatCode>General</c:formatCode>
                <c:ptCount val="11"/>
                <c:pt idx="0">
                  <c:v>6</c:v>
                </c:pt>
                <c:pt idx="1">
                  <c:v>8</c:v>
                </c:pt>
                <c:pt idx="2">
                  <c:v>40</c:v>
                </c:pt>
                <c:pt idx="3">
                  <c:v>12</c:v>
                </c:pt>
                <c:pt idx="4">
                  <c:v>18</c:v>
                </c:pt>
                <c:pt idx="5">
                  <c:v>49</c:v>
                </c:pt>
                <c:pt idx="6">
                  <c:v>20</c:v>
                </c:pt>
                <c:pt idx="7">
                  <c:v>27</c:v>
                </c:pt>
                <c:pt idx="8">
                  <c:v>30</c:v>
                </c:pt>
                <c:pt idx="9">
                  <c:v>18</c:v>
                </c:pt>
                <c:pt idx="10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996416"/>
        <c:axId val="82010496"/>
      </c:barChart>
      <c:catAx>
        <c:axId val="81996416"/>
        <c:scaling>
          <c:orientation val="minMax"/>
        </c:scaling>
        <c:delete val="0"/>
        <c:axPos val="l"/>
        <c:majorTickMark val="out"/>
        <c:minorTickMark val="none"/>
        <c:tickLblPos val="none"/>
        <c:crossAx val="82010496"/>
        <c:crosses val="autoZero"/>
        <c:auto val="1"/>
        <c:lblAlgn val="ctr"/>
        <c:lblOffset val="100"/>
        <c:tickMarkSkip val="1"/>
        <c:noMultiLvlLbl val="0"/>
      </c:catAx>
      <c:valAx>
        <c:axId val="8201049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996416"/>
        <c:crosses val="autoZero"/>
        <c:crossBetween val="between"/>
        <c:minorUnit val="2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i="1"/>
              <a:t>уровень</a:t>
            </a:r>
            <a:r>
              <a:rPr lang="ru-RU" sz="1200" i="1" baseline="0"/>
              <a:t> развития детей в объединении </a:t>
            </a:r>
          </a:p>
          <a:p>
            <a:pPr>
              <a:defRPr/>
            </a:pPr>
            <a:r>
              <a:rPr lang="ru-RU" sz="1200" i="1" baseline="0"/>
              <a:t>"Музыка" 201</a:t>
            </a:r>
            <a:r>
              <a:rPr lang="en-US" sz="1200" i="1" baseline="0"/>
              <a:t>6</a:t>
            </a:r>
            <a:r>
              <a:rPr lang="ru-RU" sz="1200" i="1" baseline="0"/>
              <a:t> г. (май)</a:t>
            </a:r>
            <a:endParaRPr lang="ru-RU" sz="1200" i="1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Лист3!$B$45:$B$48</c:f>
              <c:strCache>
                <c:ptCount val="4"/>
                <c:pt idx="0">
                  <c:v>высокий </c:v>
                </c:pt>
                <c:pt idx="1">
                  <c:v>достаточный</c:v>
                </c:pt>
                <c:pt idx="2">
                  <c:v>средний </c:v>
                </c:pt>
                <c:pt idx="3">
                  <c:v>низкий</c:v>
                </c:pt>
              </c:strCache>
            </c:strRef>
          </c:cat>
          <c:val>
            <c:numRef>
              <c:f>Лист3!$C$45:$C$48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867904"/>
        <c:axId val="83870080"/>
      </c:barChart>
      <c:dateAx>
        <c:axId val="8386790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solidFill>
                      <a:schemeClr val="accent6"/>
                    </a:solidFill>
                  </a:rPr>
                  <a:t>К</a:t>
                </a:r>
                <a:r>
                  <a:rPr lang="ru-RU"/>
                  <a:t>                                    </a:t>
                </a:r>
              </a:p>
            </c:rich>
          </c:tx>
          <c:layout>
            <c:manualLayout>
              <c:xMode val="edge"/>
              <c:yMode val="edge"/>
              <c:x val="0.16614595845010902"/>
              <c:y val="0.8875491783039315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83870080"/>
        <c:crosses val="autoZero"/>
        <c:auto val="0"/>
        <c:lblOffset val="100"/>
        <c:baseTimeUnit val="days"/>
      </c:dateAx>
      <c:valAx>
        <c:axId val="8387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67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217216"/>
        <c:axId val="82223488"/>
      </c:lineChart>
      <c:catAx>
        <c:axId val="8221721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solidFill>
                      <a:schemeClr val="accent6"/>
                    </a:solidFill>
                  </a:rPr>
                  <a:t>К</a:t>
                </a:r>
              </a:p>
            </c:rich>
          </c:tx>
          <c:layout>
            <c:manualLayout>
              <c:xMode val="edge"/>
              <c:yMode val="edge"/>
              <c:x val="0.18696631671041122"/>
              <c:y val="0.8879396325459317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82223488"/>
        <c:crosses val="autoZero"/>
        <c:auto val="1"/>
        <c:lblAlgn val="ctr"/>
        <c:lblOffset val="100"/>
        <c:noMultiLvlLbl val="0"/>
      </c:catAx>
      <c:valAx>
        <c:axId val="8222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17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0.39195</cdr:x>
      <cdr:y>0.87805</cdr:y>
    </cdr:from>
    <cdr:to>
      <cdr:x>0.49788</cdr:x>
      <cdr:y>0.97909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762125" y="2400300"/>
          <a:ext cx="476250" cy="276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00B050"/>
              </a:solidFill>
            </a:rPr>
            <a:t>П</a:t>
          </a:r>
        </a:p>
      </cdr:txBody>
    </cdr:sp>
  </cdr:relSizeAnchor>
  <cdr:relSizeAnchor xmlns:cdr="http://schemas.openxmlformats.org/drawingml/2006/chartDrawing">
    <cdr:from>
      <cdr:x>0.40325</cdr:x>
      <cdr:y>0.89315</cdr:y>
    </cdr:from>
    <cdr:to>
      <cdr:x>0.50918</cdr:x>
      <cdr:y>0.99419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812925" y="2441575"/>
          <a:ext cx="476250" cy="276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0.39653</cdr:x>
      <cdr:y>0.89352</cdr:y>
    </cdr:from>
    <cdr:to>
      <cdr:x>0.50069</cdr:x>
      <cdr:y>0.99421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812925" y="2451100"/>
          <a:ext cx="476250" cy="276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2017-02-13T10:13:00Z</dcterms:created>
  <dcterms:modified xsi:type="dcterms:W3CDTF">2017-11-19T09:43:00Z</dcterms:modified>
</cp:coreProperties>
</file>